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EE1A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624">
        <w:rPr>
          <w:rFonts w:ascii="Times New Roman" w:hAnsi="Times New Roman" w:cs="Times New Roman"/>
          <w:b/>
          <w:bCs/>
          <w:kern w:val="0"/>
          <w:sz w:val="24"/>
          <w:szCs w:val="24"/>
        </w:rPr>
        <w:t>Minutes of Regular Meeting of the Vinton Public Library Board</w:t>
      </w:r>
    </w:p>
    <w:p w14:paraId="0520046F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624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Wednesday, June 14, 2023, </w:t>
      </w:r>
      <w:proofErr w:type="gramStart"/>
      <w:r w:rsidRPr="008F6624">
        <w:rPr>
          <w:rFonts w:ascii="Times New Roman" w:hAnsi="Times New Roman" w:cs="Times New Roman"/>
          <w:b/>
          <w:bCs/>
          <w:kern w:val="0"/>
          <w:sz w:val="24"/>
          <w:szCs w:val="24"/>
        </w:rPr>
        <w:t>5:00p.m</w:t>
      </w:r>
      <w:proofErr w:type="gramEnd"/>
    </w:p>
    <w:p w14:paraId="3856D783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F6624">
        <w:rPr>
          <w:rFonts w:ascii="Times New Roman" w:hAnsi="Times New Roman" w:cs="Times New Roman"/>
          <w:b/>
          <w:bCs/>
          <w:kern w:val="0"/>
          <w:sz w:val="24"/>
          <w:szCs w:val="24"/>
        </w:rPr>
        <w:t>Vinton Public Library</w:t>
      </w:r>
    </w:p>
    <w:p w14:paraId="734B4B81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696977A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The meeting was called to order by Board Chair Jimmy Kelly at 5:00pm. Roll Call </w:t>
      </w:r>
      <w:proofErr w:type="gram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was</w:t>
      </w:r>
      <w:proofErr w:type="gramEnd"/>
    </w:p>
    <w:p w14:paraId="0A3E09D3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taken.</w:t>
      </w:r>
    </w:p>
    <w:p w14:paraId="090BA9B7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Board members in attendance: Ann Harrison, Matt Wilden, Matt Walston, Dave Gates,</w:t>
      </w:r>
    </w:p>
    <w:p w14:paraId="1F7A7E97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and Jimmy Kelly (Board Chair). Jennifer Kreutner (Secretary), Erin Monaghan (Vice</w:t>
      </w:r>
    </w:p>
    <w:p w14:paraId="395727AB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Chair), Amy Edison, and Whitney Bowen were absent. Library Director Kelly Henkle</w:t>
      </w:r>
    </w:p>
    <w:p w14:paraId="5F99A987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was also in attendance.</w:t>
      </w:r>
    </w:p>
    <w:p w14:paraId="5079897F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25099B27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Motion to approve agenda by M. Wilden. 2nd by D. Gates. Motion carried unanimously.</w:t>
      </w:r>
    </w:p>
    <w:p w14:paraId="51FAF3C7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7C91EB59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Motion to approve consent agenda by D. Gates. 2nd by A. Harrison. Motion carried 5-0</w:t>
      </w:r>
    </w:p>
    <w:p w14:paraId="3E0062BE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04FEC0C7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There were no public comments.</w:t>
      </w:r>
    </w:p>
    <w:p w14:paraId="2E519F7D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3C36471E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Board Continuing Education: Director Kelly Henkle shared a statement from the </w:t>
      </w:r>
      <w:proofErr w:type="gram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Iowa</w:t>
      </w:r>
      <w:proofErr w:type="gramEnd"/>
    </w:p>
    <w:p w14:paraId="095325EA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Library Association on HF 718 with the board.</w:t>
      </w:r>
    </w:p>
    <w:p w14:paraId="629A354C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55E23795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Friends of the Library Report was given by Director Kelly Henkle. K. Henkle said </w:t>
      </w:r>
      <w:proofErr w:type="gram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that</w:t>
      </w:r>
      <w:proofErr w:type="gramEnd"/>
    </w:p>
    <w:p w14:paraId="627B2419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the group met last week. They will have a table (shared with the library) during Party in</w:t>
      </w:r>
    </w:p>
    <w:p w14:paraId="2924AC2C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the Park activities. She said that the group would like library staff to come up with a </w:t>
      </w:r>
      <w:proofErr w:type="gram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wish</w:t>
      </w:r>
      <w:proofErr w:type="gramEnd"/>
    </w:p>
    <w:p w14:paraId="7EEDECB2" w14:textId="77777777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list of items that they would like the group to fundraise for.</w:t>
      </w:r>
    </w:p>
    <w:p w14:paraId="5E0612BA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089E6B45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Old Business:</w:t>
      </w:r>
    </w:p>
    <w:p w14:paraId="4085DA42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FY24 Budget Approval: City Council approved the budget proposal. Also</w:t>
      </w:r>
    </w:p>
    <w:p w14:paraId="322B8063" w14:textId="4EA72EAA" w:rsidR="000F1639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incorporated changes to the staff pay rates. 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>Children’s Librarian: $20.00/</w:t>
      </w:r>
      <w:proofErr w:type="spellStart"/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>hr</w:t>
      </w:r>
      <w:proofErr w:type="spellEnd"/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>; Library Clerks: $15.45/</w:t>
      </w:r>
      <w:proofErr w:type="spellStart"/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>hr</w:t>
      </w:r>
      <w:proofErr w:type="spellEnd"/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; Janitor: $12.21/hr. 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Motion by M. Walston to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approve the FY24 budget, with incorporation of changes to staff pay rates.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2nd by D. Gates. Motion carried 5-0.</w:t>
      </w:r>
    </w:p>
    <w:p w14:paraId="4B55A74F" w14:textId="724B5274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Strategic Planning: Director K. Henkle shared with the board “anatomy of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a plan document, which outlines the timeline for strategic planning steps.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K. Henkle suggested setting it up for review each fiscal year (July).</w:t>
      </w:r>
    </w:p>
    <w:p w14:paraId="1B9BCE16" w14:textId="2B07E852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Library Director Evaluation: board reviewed the results of the electronic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survey given to the board.</w:t>
      </w:r>
    </w:p>
    <w:p w14:paraId="5FC62B17" w14:textId="1F5B9B2A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24 Hour Smoke and Heat: Need to have this done by FY25, but Director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K. Henkle recommended getting this done in FY24. Motion by A. Harrison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to approve the bid from Hawkeye Communication. 2nd by M. Wilden.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Motion carried 5-0.</w:t>
      </w:r>
    </w:p>
    <w:p w14:paraId="154C0B57" w14:textId="4353B619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● Tower of Books Carving: Carving is currently in a barn on K. </w:t>
      </w:r>
      <w:proofErr w:type="spell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Henkle’s</w:t>
      </w:r>
      <w:proofErr w:type="spellEnd"/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property. Brian Parr will be coming to look at it and give recommendations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for </w:t>
      </w:r>
      <w:proofErr w:type="gram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next</w:t>
      </w:r>
      <w:proofErr w:type="gramEnd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 steps. K. Henkle suggested the possibility of it being put on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display in the North stairwell, by the elevator.</w:t>
      </w:r>
    </w:p>
    <w:p w14:paraId="59874990" w14:textId="59471FC5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Policy Review of VPL Ethics Policy. Motion by M. Walston to adopt,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annually review and sign policy. 2nd by D. Gates. Motion carried 5-0.</w:t>
      </w:r>
    </w:p>
    <w:p w14:paraId="00B9B16C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0F761C59" w14:textId="77777777" w:rsidR="000F1639" w:rsidRDefault="000F1639">
      <w:pPr>
        <w:rPr>
          <w:rFonts w:ascii="Times New Roman" w:eastAsia="ArialMT" w:hAnsi="Times New Roman" w:cs="Times New Roman"/>
          <w:kern w:val="0"/>
          <w:sz w:val="24"/>
          <w:szCs w:val="24"/>
        </w:rPr>
      </w:pPr>
      <w:r>
        <w:rPr>
          <w:rFonts w:ascii="Times New Roman" w:eastAsia="ArialMT" w:hAnsi="Times New Roman" w:cs="Times New Roman"/>
          <w:kern w:val="0"/>
          <w:sz w:val="24"/>
          <w:szCs w:val="24"/>
        </w:rPr>
        <w:br w:type="page"/>
      </w:r>
    </w:p>
    <w:p w14:paraId="2406E343" w14:textId="37493B56" w:rsidR="000F1639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lastRenderedPageBreak/>
        <w:t>New Business:</w:t>
      </w:r>
    </w:p>
    <w:p w14:paraId="102C82D5" w14:textId="0F10CD53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Board of Trustees Vacancy: Four board members will have terms that expire in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June. Three members will </w:t>
      </w:r>
      <w:proofErr w:type="gramStart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continue on</w:t>
      </w:r>
      <w:proofErr w:type="gramEnd"/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 xml:space="preserve"> the board for another term. One position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will be open.</w:t>
      </w:r>
    </w:p>
    <w:p w14:paraId="263361B3" w14:textId="60BA135A" w:rsid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● Preschool Library Furniture. Motion by A. Harrison to approve the children's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library furniture proposal. 2nd by M. Wilden. Motion carried 5-0.</w:t>
      </w:r>
    </w:p>
    <w:p w14:paraId="5E11C5DC" w14:textId="77777777" w:rsidR="000F1639" w:rsidRPr="008F6624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1C37D14B" w14:textId="77777777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Directors report given by K. Henkle.</w:t>
      </w:r>
    </w:p>
    <w:p w14:paraId="3EA6B416" w14:textId="77777777" w:rsidR="000F1639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4DCE660A" w14:textId="293018DB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Motion to adjourn by D. Gates. 2nd by A. Harrison. Motion carried 5-0. Meeting</w:t>
      </w:r>
      <w:r w:rsidR="000F16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 </w:t>
      </w: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adjourned at 6:15pm.</w:t>
      </w:r>
    </w:p>
    <w:p w14:paraId="674F2B07" w14:textId="77777777" w:rsidR="000F1639" w:rsidRDefault="000F1639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022D7A6F" w14:textId="1C57972C" w:rsidR="008F6624" w:rsidRPr="008F6624" w:rsidRDefault="008F6624" w:rsidP="008F662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kern w:val="0"/>
          <w:sz w:val="24"/>
          <w:szCs w:val="24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Matt Walston</w:t>
      </w:r>
    </w:p>
    <w:p w14:paraId="00E5AD3C" w14:textId="25BE9DE9" w:rsidR="00E20DDB" w:rsidRPr="008F6624" w:rsidRDefault="008F6624" w:rsidP="008F6624">
      <w:pPr>
        <w:rPr>
          <w:rFonts w:ascii="Times New Roman" w:hAnsi="Times New Roman" w:cs="Times New Roman"/>
        </w:rPr>
      </w:pPr>
      <w:r w:rsidRPr="008F6624">
        <w:rPr>
          <w:rFonts w:ascii="Times New Roman" w:eastAsia="ArialMT" w:hAnsi="Times New Roman" w:cs="Times New Roman"/>
          <w:kern w:val="0"/>
          <w:sz w:val="24"/>
          <w:szCs w:val="24"/>
        </w:rPr>
        <w:t>Board Member</w:t>
      </w:r>
    </w:p>
    <w:sectPr w:rsidR="00E20DDB" w:rsidRPr="008F6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24"/>
    <w:rsid w:val="000F1639"/>
    <w:rsid w:val="00266D3C"/>
    <w:rsid w:val="008F6624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5203"/>
  <w15:chartTrackingRefBased/>
  <w15:docId w15:val="{C8F04597-44A9-437F-9738-3FE5BCD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2023-07-13T14:24:00Z</dcterms:created>
  <dcterms:modified xsi:type="dcterms:W3CDTF">2023-07-13T21:28:00Z</dcterms:modified>
</cp:coreProperties>
</file>